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附件5：</w:t>
      </w:r>
    </w:p>
    <w:p>
      <w:pPr>
        <w:jc w:val="center"/>
        <w:rPr>
          <w:rFonts w:hint="eastAsia" w:ascii="方正粗宋简体" w:hAnsi="方正粗宋简体" w:eastAsia="方正粗宋简体" w:cs="方正粗宋简体"/>
          <w:sz w:val="36"/>
          <w:szCs w:val="36"/>
        </w:rPr>
      </w:pPr>
      <w:r>
        <w:rPr>
          <w:rFonts w:hint="eastAsia" w:ascii="方正粗宋简体" w:hAnsi="方正粗宋简体" w:eastAsia="方正粗宋简体" w:cs="方正粗宋简体"/>
          <w:sz w:val="36"/>
          <w:szCs w:val="36"/>
        </w:rPr>
        <w:t>其他方面表现突出具体内容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其他方面表现非常突出是指在道德风尚、学术研究、学科竞赛、创新发明、社会实践、社会工作、体育竞赛、艺术展演等某一方面表现特别优秀。具体是指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2.在学术研究上取得显著成绩，以第一作者发表的通过专家鉴定的高水平论文，以第一、二作者出版的通过专家鉴定的学术专著。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3.在学科竞赛方面取得显著成绩，在国际和全国性专业学科竞赛、课外学术科技竞赛、中国“互联网+”大学生创新创业大赛、全国职业院校技能大赛等竞赛中获一等奖（或金奖）及以上奖励。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4.在创新发明方面取得显著成绩，科研成果获省、部级以上奖励或获得通过专家鉴定的国家专利（不包括实用新型专利、外观设计专利）。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在体育竞赛中取得显著成绩，为国家争得荣誉。非体育专业学生参加省级以上体育比赛获得个人项目前三名，集体项目前二名；高水平运动员参加国际和全国性体育比赛获得个人项目前三名、集体项目前二名。集体项目应为上场主力队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6.在艺术展演方面取得显著成绩，参加全国大学生艺术展演获得一、二等奖，参加省级艺术展演获得一等奖；艺术类专业学生参加国际和全国性比赛获得前三名。集体项目应为主要演员。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7.获全国十大杰出青年、中国青年五四奖章、中国大学生年度人物等全国性荣誉称号。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8.其它应当认定为表现非常突出的情形。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专治不开心">
    <w:panose1 w:val="02000000000000000000"/>
    <w:charset w:val="86"/>
    <w:family w:val="auto"/>
    <w:pitch w:val="default"/>
    <w:sig w:usb0="00000001" w:usb1="08010410" w:usb2="00000012" w:usb3="00000000" w:csb0="00140001" w:csb1="00000000"/>
  </w:font>
  <w:font w:name="兰米仿宋简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方正字迹-曾柏求新魏碑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新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米开经典小楷拼音体">
    <w:panose1 w:val="03000600000000000000"/>
    <w:charset w:val="86"/>
    <w:family w:val="auto"/>
    <w:pitch w:val="default"/>
    <w:sig w:usb0="00000283" w:usb1="180F1C10" w:usb2="00000012" w:usb3="00000000" w:csb0="00040000" w:csb1="00000000"/>
  </w:font>
  <w:font w:name="腾祥澜黑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少女文字W5">
    <w:panose1 w:val="040F0509000000000000"/>
    <w:charset w:val="86"/>
    <w:family w:val="auto"/>
    <w:pitch w:val="default"/>
    <w:sig w:usb0="800002BF" w:usb1="184F6CFA" w:usb2="00000012" w:usb3="00000000" w:csb0="00040001" w:csb1="00000000"/>
  </w:font>
  <w:font w:name="兰米笔随我心拼音体">
    <w:panose1 w:val="02000503000000000000"/>
    <w:charset w:val="86"/>
    <w:family w:val="auto"/>
    <w:pitch w:val="default"/>
    <w:sig w:usb0="00000001" w:usb1="08000000" w:usb2="00000000" w:usb3="00000000" w:csb0="00040001" w:csb1="00000000"/>
  </w:font>
  <w:font w:name="兰米夏日闲情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方正苏新诗柳楷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方正粗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B0"/>
    <w:rsid w:val="001B2AA0"/>
    <w:rsid w:val="00495833"/>
    <w:rsid w:val="008219D9"/>
    <w:rsid w:val="00CF7AE6"/>
    <w:rsid w:val="00D04BB0"/>
    <w:rsid w:val="00E64C97"/>
    <w:rsid w:val="00EC4D6A"/>
    <w:rsid w:val="60C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565</Characters>
  <Lines>4</Lines>
  <Paragraphs>1</Paragraphs>
  <TotalTime>5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2020-10-06T02:08:00Z</dcterms:created>
  <dc:creator>Administrator</dc:creator>
  <cp:lastModifiedBy>Monet in Moonlight</cp:lastModifiedBy>
  <dcterms:modified xsi:type="dcterms:W3CDTF">2020-10-06T02:39:20Z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