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连云港师范高等专科学校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学生解除处分工作流程图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szCs w:val="21"/>
          <w:lang w:eastAsia="zh-CN"/>
        </w:rPr>
      </w:pPr>
      <w:r>
        <w:rPr>
          <w:rFonts w:hint="eastAsia" w:ascii="黑体" w:eastAsia="黑体"/>
          <w:szCs w:val="21"/>
          <w:lang w:eastAsia="zh-CN"/>
        </w:rPr>
        <w:drawing>
          <wp:inline distT="0" distB="0" distL="114300" distR="114300">
            <wp:extent cx="6009005" cy="5337810"/>
            <wp:effectExtent l="0" t="0" r="0" b="0"/>
            <wp:docPr id="14" name="图片 14" descr="D:\Desktop\学生解除处分处理工作流程图.png学生解除处分处理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Desktop\学生解除处分处理工作流程图.png学生解除处分处理工作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t="12337" b="-520"/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53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330" w:lineRule="atLeast"/>
        <w:jc w:val="both"/>
        <w:rPr>
          <w:rFonts w:hint="eastAsia" w:ascii="宋体" w:hAnsi="宋体"/>
          <w:b/>
          <w:color w:val="080808"/>
          <w:sz w:val="32"/>
          <w:szCs w:val="32"/>
        </w:rPr>
      </w:pPr>
    </w:p>
    <w:p>
      <w:pPr>
        <w:autoSpaceDN w:val="0"/>
        <w:spacing w:line="330" w:lineRule="atLeast"/>
        <w:jc w:val="left"/>
        <w:rPr>
          <w:rFonts w:hint="eastAsia" w:ascii="宋体" w:hAnsi="宋体"/>
          <w:b/>
          <w:color w:val="080808"/>
          <w:sz w:val="32"/>
          <w:szCs w:val="32"/>
        </w:rPr>
        <w:sectPr>
          <w:pgSz w:w="11907" w:h="16840"/>
          <w:pgMar w:top="1440" w:right="1083" w:bottom="1440" w:left="1083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学院解除处分建议模板：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关于解除陈×同学处分的建议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，男，学号：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二、事实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陈述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受到学校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处分（文号）。该同学自受处分以来，能深刻认识自己所犯的错误，对自己严格要求，不断改进自己的不足，学习认真刻苦，组织纪律性加强，表现良好，确有进步。</w:t>
      </w:r>
    </w:p>
    <w:p>
      <w:pPr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三、结论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根据《连云港师范高等专科学生违纪处分管理规定》第四十七条“考察期满，可以按照学校有关规定申请解除”之规定，经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日党政联席会议讨论研究决定，建议学校解除对陈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处分。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84" w:firstLine="2080" w:firstLineChars="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同意（手写）               ××学院</w:t>
      </w:r>
    </w:p>
    <w:p>
      <w:pPr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学院党总支副书记、书记</w:t>
      </w:r>
      <w:r>
        <w:rPr>
          <w:rFonts w:hint="eastAsia" w:ascii="仿宋" w:hAnsi="仿宋" w:eastAsia="仿宋" w:cs="仿宋"/>
          <w:sz w:val="32"/>
          <w:szCs w:val="32"/>
        </w:rPr>
        <w:t xml:space="preserve">签字）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辅导员情况说明模板：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辅导员关于陈×同学处分期现实表现的情况说明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，男，学号：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陈x同学于x年x月x日因xx受到学校xx处分（文号）。该同学自受处分以来，能深刻认识自己所犯的错误……（描述陈x同学在受处分期间的各种表现）。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自xx年xx月xx日以来，陈×同学××处分期已满×月，在受处分期间的表现良好，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解除其处分。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spacing w:line="360" w:lineRule="auto"/>
        <w:ind w:right="11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-58"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辅导员：××</w:t>
      </w:r>
    </w:p>
    <w:p>
      <w:pPr>
        <w:spacing w:line="360" w:lineRule="auto"/>
        <w:ind w:firstLine="6080" w:firstLineChars="19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班主任情况说明模板：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班主任关于陈×同学处分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期间</w:t>
      </w:r>
      <w:r>
        <w:rPr>
          <w:rFonts w:hint="eastAsia" w:ascii="黑体" w:hAnsi="黑体" w:eastAsia="黑体" w:cs="黑体"/>
          <w:sz w:val="36"/>
          <w:szCs w:val="36"/>
        </w:rPr>
        <w:t>现实表现的情况说明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，男，学号：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受到学校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。该同学自受处分以来，能深刻认识自己所犯的错误……（描述陈×同学在受处分期间的各种表现）。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自xx年xx月xx日以来，</w:t>
      </w:r>
      <w:r>
        <w:rPr>
          <w:rFonts w:hint="eastAsia" w:ascii="仿宋" w:hAnsi="仿宋" w:eastAsia="仿宋" w:cs="仿宋"/>
          <w:sz w:val="32"/>
          <w:szCs w:val="32"/>
        </w:rPr>
        <w:t>陈×同学××处分期已满×月，在受处分期间的表现良好，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解除其处分。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spacing w:line="360" w:lineRule="auto"/>
        <w:ind w:right="11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-58"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班主任：××</w:t>
      </w:r>
    </w:p>
    <w:p>
      <w:pPr>
        <w:spacing w:line="360" w:lineRule="auto"/>
        <w:ind w:right="-58"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班级情况说明模板：</w:t>
      </w:r>
    </w:p>
    <w:p>
      <w:pPr>
        <w:rPr>
          <w:rFonts w:hint="eastAsia" w:ascii="仿宋_GB2312" w:hAnsi="仿宋_GB2312" w:eastAsia="仿宋_GB2312" w:cs="仿宋_GB2312"/>
          <w:i/>
          <w:i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班级关于陈×同学处分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期间</w:t>
      </w:r>
      <w:r>
        <w:rPr>
          <w:rFonts w:hint="eastAsia" w:ascii="黑体" w:hAnsi="黑体" w:eastAsia="黑体" w:cs="黑体"/>
          <w:sz w:val="36"/>
          <w:szCs w:val="36"/>
        </w:rPr>
        <w:t>现实表现的情况说明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，男，学号：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xxxxxx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日因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受到学校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。该同学自受处分以来，能深刻认识自己所犯的错误……（描述陈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同学在受处分期间的各种表现）。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自xx年xx月xx日以来，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同学受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处分时间已达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月，在受处分期间的表现良好，希望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老师</w:t>
      </w:r>
      <w:r>
        <w:rPr>
          <w:rFonts w:hint="eastAsia" w:ascii="仿宋" w:hAnsi="仿宋" w:eastAsia="仿宋" w:cs="仿宋"/>
          <w:sz w:val="32"/>
          <w:szCs w:val="32"/>
        </w:rPr>
        <w:t>予以考虑，解除其处分。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p>
      <w:pPr>
        <w:spacing w:line="360" w:lineRule="auto"/>
        <w:ind w:right="112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全体班委成员签名：××；××；××</w:t>
      </w: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×年×月×日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  <w:sectPr>
          <w:pgSz w:w="11907" w:h="16840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spacing w:line="240" w:lineRule="auto"/>
        <w:jc w:val="center"/>
        <w:rPr>
          <w:rFonts w:hint="eastAsia" w:ascii="仿宋_GB2312" w:eastAsia="黑体"/>
          <w:color w:val="000000"/>
          <w:sz w:val="28"/>
          <w:szCs w:val="28"/>
        </w:rPr>
      </w:pPr>
    </w:p>
    <w:p>
      <w:pPr>
        <w:pStyle w:val="2"/>
        <w:tabs>
          <w:tab w:val="left" w:pos="4890"/>
        </w:tabs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240" w:lineRule="auto"/>
        <w:jc w:val="center"/>
        <w:rPr>
          <w:rFonts w:hint="eastAsia" w:ascii="仿宋_GB2312" w:eastAsia="华文中宋"/>
          <w:color w:val="000000"/>
          <w:sz w:val="28"/>
          <w:szCs w:val="28"/>
        </w:rPr>
      </w:pPr>
    </w:p>
    <w:p>
      <w:pPr>
        <w:pStyle w:val="2"/>
        <w:spacing w:line="594" w:lineRule="exact"/>
        <w:jc w:val="center"/>
        <w:rPr>
          <w:rFonts w:hint="eastAsia" w:ascii="楷体_GB2312" w:eastAsia="楷体_GB2312"/>
          <w:color w:val="000000"/>
        </w:rPr>
      </w:pPr>
      <w:r>
        <w:rPr>
          <w:rFonts w:hint="eastAsia" w:ascii="仿宋_GB2312"/>
          <w:color w:val="000000"/>
        </w:rPr>
        <w:t>连师专〔20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>〕</w:t>
      </w:r>
      <w:r>
        <w:rPr>
          <w:rFonts w:hint="eastAsia" w:ascii="仿宋_GB2312"/>
          <w:color w:val="000000"/>
          <w:lang w:val="en-US" w:eastAsia="zh-CN"/>
        </w:rPr>
        <w:t xml:space="preserve">  </w:t>
      </w:r>
      <w:r>
        <w:rPr>
          <w:rFonts w:hint="eastAsia" w:ascii="仿宋_GB2312"/>
          <w:color w:val="000000"/>
        </w:rPr>
        <w:t>号</w:t>
      </w:r>
    </w:p>
    <w:p>
      <w:pPr>
        <w:pStyle w:val="2"/>
        <w:spacing w:line="420" w:lineRule="exact"/>
        <w:jc w:val="center"/>
        <w:rPr>
          <w:rFonts w:hint="eastAsia" w:ascii="仿宋_GB2312"/>
          <w:color w:val="000000"/>
          <w:sz w:val="21"/>
          <w:szCs w:val="21"/>
        </w:rPr>
      </w:pPr>
    </w:p>
    <w:p>
      <w:pPr>
        <w:pStyle w:val="2"/>
        <w:spacing w:line="420" w:lineRule="exact"/>
        <w:jc w:val="both"/>
        <w:rPr>
          <w:rFonts w:hint="eastAsia" w:ascii="仿宋_GB2312"/>
          <w:color w:val="000000"/>
          <w:sz w:val="21"/>
          <w:szCs w:val="21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关于</w:t>
      </w:r>
      <w:r>
        <w:rPr>
          <w:rFonts w:hint="eastAsia" w:ascii="宋体" w:hAnsi="宋体" w:cs="宋体"/>
          <w:b/>
          <w:bCs w:val="0"/>
          <w:kern w:val="0"/>
          <w:sz w:val="44"/>
          <w:szCs w:val="44"/>
          <w:lang w:val="en-US" w:eastAsia="zh-CN"/>
        </w:rPr>
        <w:t>解除王刚留校察看</w:t>
      </w: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处分的决定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" w:leftChars="8" w:firstLine="617" w:firstLineChars="193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班学生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王刚，男，学号xxxxxx，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考试过程中违反考试纪律，被学校给予留校察看处分(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连师专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[20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号)，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考察期自xx年xx月xx日至xx年xx月xx日（12个月）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7" w:leftChars="8" w:firstLine="617" w:firstLineChars="193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受处分期间，王刚同学表现良好。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现处分期满，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根据《连云港师范高等专科学生违纪处分管理规定》第四十七条“考察期满，可以按照学校有关规定申请解除”之规定，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经校长办公会研究决定，解除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王刚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同学留校察看处分。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连云港师范高等专科学校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32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/>
          <w:b w:val="0"/>
          <w:bCs/>
        </w:rPr>
      </w:pPr>
    </w:p>
    <w:sectPr>
      <w:pgSz w:w="11907" w:h="16840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9D91DD-3691-4C32-A091-3A93DEA2EB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6A6600-C298-4C58-9426-BF0BBE92731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A8F04B6-783D-4037-9B6E-C098732BEF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340D076-6C5F-4D36-AC99-60A29D6CE3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8D7A3B4-B3A2-4E13-95AB-59C324F3B0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DD0C0AF-9FF1-4E01-AA62-3E18A4D4A9FC}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可爱坠入我口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黑体W12">
    <w:panose1 w:val="020B0C09000000000000"/>
    <w:charset w:val="86"/>
    <w:family w:val="auto"/>
    <w:pitch w:val="default"/>
    <w:sig w:usb0="800002BF" w:usb1="184F6CFA" w:usb2="00000012" w:usb3="00000000" w:csb0="00040001" w:csb1="00000000"/>
  </w:font>
  <w:font w:name="兰米正黑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启功行楷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兰米黑体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TJlNDlmYzVhY2Q2NTdkYjVmNGMxM2MzNzA2YTYifQ=="/>
  </w:docVars>
  <w:rsids>
    <w:rsidRoot w:val="003D534B"/>
    <w:rsid w:val="000113A3"/>
    <w:rsid w:val="000B7610"/>
    <w:rsid w:val="00185D34"/>
    <w:rsid w:val="00186490"/>
    <w:rsid w:val="0019399D"/>
    <w:rsid w:val="001C2F3A"/>
    <w:rsid w:val="00211B0B"/>
    <w:rsid w:val="0024512B"/>
    <w:rsid w:val="002B083E"/>
    <w:rsid w:val="002B7B07"/>
    <w:rsid w:val="002E5A40"/>
    <w:rsid w:val="003104F9"/>
    <w:rsid w:val="0032358B"/>
    <w:rsid w:val="0033193F"/>
    <w:rsid w:val="003D534B"/>
    <w:rsid w:val="0042590E"/>
    <w:rsid w:val="00436C8D"/>
    <w:rsid w:val="00485883"/>
    <w:rsid w:val="004B28D3"/>
    <w:rsid w:val="004D601E"/>
    <w:rsid w:val="0051063D"/>
    <w:rsid w:val="00526314"/>
    <w:rsid w:val="00560C29"/>
    <w:rsid w:val="0059727E"/>
    <w:rsid w:val="005976A8"/>
    <w:rsid w:val="00600CFE"/>
    <w:rsid w:val="00622B68"/>
    <w:rsid w:val="00651FF5"/>
    <w:rsid w:val="006D7786"/>
    <w:rsid w:val="00776B74"/>
    <w:rsid w:val="00810E6D"/>
    <w:rsid w:val="008111DE"/>
    <w:rsid w:val="008C6CE8"/>
    <w:rsid w:val="008E3373"/>
    <w:rsid w:val="008F4DD3"/>
    <w:rsid w:val="00907465"/>
    <w:rsid w:val="00926980"/>
    <w:rsid w:val="00A06A9C"/>
    <w:rsid w:val="00AD1D4B"/>
    <w:rsid w:val="00C72B27"/>
    <w:rsid w:val="00CD5B0C"/>
    <w:rsid w:val="00D26AD6"/>
    <w:rsid w:val="00DD1FC1"/>
    <w:rsid w:val="00E2205B"/>
    <w:rsid w:val="00E40D73"/>
    <w:rsid w:val="00ED23C5"/>
    <w:rsid w:val="00EE75FA"/>
    <w:rsid w:val="00EF089F"/>
    <w:rsid w:val="00F5597C"/>
    <w:rsid w:val="00F73906"/>
    <w:rsid w:val="00F869C4"/>
    <w:rsid w:val="00FA2207"/>
    <w:rsid w:val="00FB08D6"/>
    <w:rsid w:val="00FD1D7E"/>
    <w:rsid w:val="024400C1"/>
    <w:rsid w:val="02755FB4"/>
    <w:rsid w:val="033F087F"/>
    <w:rsid w:val="03B54F98"/>
    <w:rsid w:val="03FF3601"/>
    <w:rsid w:val="04483053"/>
    <w:rsid w:val="04F92BBC"/>
    <w:rsid w:val="05987A6B"/>
    <w:rsid w:val="05E47C16"/>
    <w:rsid w:val="07FE4851"/>
    <w:rsid w:val="08B767EB"/>
    <w:rsid w:val="0BD108B4"/>
    <w:rsid w:val="0F9E60E3"/>
    <w:rsid w:val="0FA4485B"/>
    <w:rsid w:val="0FEF7A1F"/>
    <w:rsid w:val="124E0506"/>
    <w:rsid w:val="13A13DE6"/>
    <w:rsid w:val="14115C0D"/>
    <w:rsid w:val="15E227D1"/>
    <w:rsid w:val="16D2144F"/>
    <w:rsid w:val="17ED33B6"/>
    <w:rsid w:val="19566367"/>
    <w:rsid w:val="1A6026AE"/>
    <w:rsid w:val="1AD003D6"/>
    <w:rsid w:val="1B3C1FFE"/>
    <w:rsid w:val="1DCA2197"/>
    <w:rsid w:val="1E4D70BB"/>
    <w:rsid w:val="2384149A"/>
    <w:rsid w:val="24B04ECF"/>
    <w:rsid w:val="260117F8"/>
    <w:rsid w:val="26607C2C"/>
    <w:rsid w:val="289D1503"/>
    <w:rsid w:val="28FE2577"/>
    <w:rsid w:val="2946603C"/>
    <w:rsid w:val="2B507E4B"/>
    <w:rsid w:val="2BE8324B"/>
    <w:rsid w:val="2DB17853"/>
    <w:rsid w:val="2DF60DF9"/>
    <w:rsid w:val="2F3320DE"/>
    <w:rsid w:val="2F557269"/>
    <w:rsid w:val="32275C8D"/>
    <w:rsid w:val="32E94AB6"/>
    <w:rsid w:val="331F07B4"/>
    <w:rsid w:val="33F0661A"/>
    <w:rsid w:val="345F1918"/>
    <w:rsid w:val="3577325F"/>
    <w:rsid w:val="358727A7"/>
    <w:rsid w:val="36BC6BC2"/>
    <w:rsid w:val="38B730AB"/>
    <w:rsid w:val="3BA33158"/>
    <w:rsid w:val="3DA656E1"/>
    <w:rsid w:val="3E3318C3"/>
    <w:rsid w:val="40E6650D"/>
    <w:rsid w:val="411D27BD"/>
    <w:rsid w:val="41272213"/>
    <w:rsid w:val="41B25855"/>
    <w:rsid w:val="430D539C"/>
    <w:rsid w:val="434E45D7"/>
    <w:rsid w:val="46255B9F"/>
    <w:rsid w:val="4684258B"/>
    <w:rsid w:val="48A83599"/>
    <w:rsid w:val="4907244F"/>
    <w:rsid w:val="49703D65"/>
    <w:rsid w:val="4A6F106D"/>
    <w:rsid w:val="4B721C6E"/>
    <w:rsid w:val="4FAD5D4A"/>
    <w:rsid w:val="50A63AF4"/>
    <w:rsid w:val="50B84EE6"/>
    <w:rsid w:val="5254366B"/>
    <w:rsid w:val="52CD0E5D"/>
    <w:rsid w:val="57E126B1"/>
    <w:rsid w:val="583B24FC"/>
    <w:rsid w:val="59CA623B"/>
    <w:rsid w:val="5A282C57"/>
    <w:rsid w:val="5D181235"/>
    <w:rsid w:val="5D837361"/>
    <w:rsid w:val="5FC375B9"/>
    <w:rsid w:val="61D51283"/>
    <w:rsid w:val="650E0E71"/>
    <w:rsid w:val="68A30A7F"/>
    <w:rsid w:val="69270AA7"/>
    <w:rsid w:val="6C8D32D2"/>
    <w:rsid w:val="6DC54C1E"/>
    <w:rsid w:val="6E55366C"/>
    <w:rsid w:val="6E81660C"/>
    <w:rsid w:val="6FF41054"/>
    <w:rsid w:val="70625841"/>
    <w:rsid w:val="72623CB6"/>
    <w:rsid w:val="750F211A"/>
    <w:rsid w:val="756574BC"/>
    <w:rsid w:val="757E5B9F"/>
    <w:rsid w:val="75DF2646"/>
    <w:rsid w:val="77221B1B"/>
    <w:rsid w:val="77BA6C36"/>
    <w:rsid w:val="78662E21"/>
    <w:rsid w:val="78B1341B"/>
    <w:rsid w:val="7D9C163F"/>
    <w:rsid w:val="7EC27910"/>
    <w:rsid w:val="7EDE0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pacing w:val="-6"/>
      <w:kern w:val="10"/>
      <w:sz w:val="32"/>
    </w:rPr>
  </w:style>
  <w:style w:type="paragraph" w:styleId="3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学工处</Company>
  <Pages>6</Pages>
  <Words>1064</Words>
  <Characters>1138</Characters>
  <Lines>3</Lines>
  <Paragraphs>1</Paragraphs>
  <TotalTime>6</TotalTime>
  <ScaleCrop>false</ScaleCrop>
  <LinksUpToDate>false</LinksUpToDate>
  <CharactersWithSpaces>1203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2009-06-30T03:33:00Z</dcterms:created>
  <dc:creator>hln</dc:creator>
  <cp:lastModifiedBy>一两风</cp:lastModifiedBy>
  <cp:lastPrinted>2014-01-02T00:30:00Z</cp:lastPrinted>
  <dcterms:modified xsi:type="dcterms:W3CDTF">2024-05-27T07:59:39Z</dcterms:modified>
  <dc:title>徐州师范大学学生违纪处罚意见表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BE2E0AC9B89847D78808F967243879A7</vt:lpwstr>
  </property>
</Properties>
</file>