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tabs>
          <w:tab w:val="left" w:pos="3119"/>
        </w:tabs>
        <w:spacing w:before="312" w:beforeLines="100" w:after="312" w:afterLines="100" w:line="600" w:lineRule="exact"/>
        <w:rPr>
          <w:rFonts w:hint="eastAsia"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附件2</w:t>
      </w:r>
    </w:p>
    <w:p>
      <w:pPr>
        <w:pStyle w:val="7"/>
        <w:tabs>
          <w:tab w:val="left" w:pos="3119"/>
        </w:tabs>
        <w:spacing w:before="312" w:beforeLines="100" w:after="312" w:afterLines="100" w:line="600" w:lineRule="exact"/>
        <w:jc w:val="center"/>
      </w:pPr>
      <w:r>
        <w:rPr>
          <w:rFonts w:eastAsia="方正小标宋简体" w:cs="Times New Roman"/>
          <w:color w:val="auto"/>
          <w:sz w:val="36"/>
          <w:szCs w:val="36"/>
        </w:rPr>
        <w:t>平台</w:t>
      </w:r>
      <w:r>
        <w:rPr>
          <w:rFonts w:hint="eastAsia" w:eastAsia="方正小标宋简体" w:cs="Times New Roman"/>
          <w:color w:val="auto"/>
          <w:sz w:val="36"/>
          <w:szCs w:val="36"/>
        </w:rPr>
        <w:t>数据质量自查情况统计表</w:t>
      </w:r>
    </w:p>
    <w:tbl>
      <w:tblPr>
        <w:tblStyle w:val="5"/>
        <w:tblW w:w="9056" w:type="dxa"/>
        <w:tblInd w:w="-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4312"/>
        <w:gridCol w:w="3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Times New Roman" w:eastAsia="仿宋_GB2312" w:cs="Times New Roman"/>
                <w:sz w:val="24"/>
                <w:szCs w:val="24"/>
              </w:rPr>
              <w:t>名称</w:t>
            </w:r>
          </w:p>
        </w:tc>
        <w:tc>
          <w:tcPr>
            <w:tcW w:w="339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</w:rPr>
              <w:t>辅导员总数</w:t>
            </w:r>
          </w:p>
        </w:tc>
        <w:tc>
          <w:tcPr>
            <w:tcW w:w="339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</w:rPr>
              <w:t>在校学生总数</w:t>
            </w:r>
          </w:p>
        </w:tc>
        <w:tc>
          <w:tcPr>
            <w:tcW w:w="339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5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</w:rPr>
              <w:t>自查情况</w:t>
            </w:r>
          </w:p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</w:rPr>
              <w:t>（截至2022年9月</w:t>
            </w:r>
            <w:r>
              <w:rPr>
                <w:rFonts w:hint="eastAsia" w:ascii="Times New Roman" w:eastAsia="仿宋_GB2312" w:cs="Times New Roman"/>
                <w:sz w:val="24"/>
                <w:szCs w:val="24"/>
                <w:lang w:val="en-US" w:eastAsia="zh-CN"/>
              </w:rPr>
              <w:t>30日</w:t>
            </w:r>
            <w:r>
              <w:rPr>
                <w:rFonts w:hint="eastAsia" w:ascii="Times New Roman" w:eastAsia="仿宋_GB2312" w:cs="Times New Roman"/>
                <w:sz w:val="24"/>
                <w:szCs w:val="24"/>
              </w:rPr>
              <w:t>）</w:t>
            </w:r>
          </w:p>
        </w:tc>
        <w:tc>
          <w:tcPr>
            <w:tcW w:w="43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  <w:lang w:val="en-US" w:eastAsia="zh-CN"/>
              </w:rPr>
              <w:t>转岗辅导员姓名</w:t>
            </w:r>
          </w:p>
          <w:p>
            <w:pPr>
              <w:spacing w:line="440" w:lineRule="exact"/>
              <w:jc w:val="center"/>
              <w:rPr>
                <w:rFonts w:hint="default" w:asci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  <w:lang w:val="en-US" w:eastAsia="zh-CN"/>
              </w:rPr>
              <w:t>（一人一行）</w:t>
            </w:r>
          </w:p>
        </w:tc>
        <w:tc>
          <w:tcPr>
            <w:tcW w:w="3394" w:type="dxa"/>
            <w:vAlign w:val="center"/>
          </w:tcPr>
          <w:p>
            <w:pPr>
              <w:pStyle w:val="2"/>
              <w:jc w:val="center"/>
            </w:pPr>
          </w:p>
          <w:p>
            <w:pPr>
              <w:jc w:val="center"/>
            </w:pPr>
          </w:p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5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12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全部在岗辅导员</w:t>
            </w:r>
            <w:r>
              <w:rPr>
                <w:rFonts w:hint="eastAsia" w:ascii="Times New Roman" w:eastAsia="仿宋_GB2312" w:cs="Times New Roman"/>
                <w:sz w:val="24"/>
                <w:szCs w:val="24"/>
              </w:rPr>
              <w:t>是否</w:t>
            </w:r>
            <w:r>
              <w:rPr>
                <w:rFonts w:ascii="Times New Roman" w:eastAsia="仿宋_GB2312" w:cs="Times New Roman"/>
                <w:sz w:val="24"/>
                <w:szCs w:val="24"/>
              </w:rPr>
              <w:t>均</w:t>
            </w:r>
            <w:r>
              <w:rPr>
                <w:rFonts w:hint="eastAsia" w:ascii="Times New Roman" w:eastAsia="仿宋_GB2312" w:cs="Times New Roman"/>
                <w:sz w:val="24"/>
                <w:szCs w:val="24"/>
              </w:rPr>
              <w:t>已注册账户，并</w:t>
            </w:r>
            <w:r>
              <w:rPr>
                <w:rFonts w:ascii="Times New Roman" w:eastAsia="仿宋_GB2312" w:cs="Times New Roman"/>
                <w:sz w:val="24"/>
                <w:szCs w:val="24"/>
              </w:rPr>
              <w:t>完整、准确填报</w:t>
            </w:r>
            <w:r>
              <w:rPr>
                <w:rFonts w:hint="eastAsia" w:ascii="Times New Roman" w:eastAsia="仿宋_GB2312" w:cs="Times New Roman"/>
                <w:sz w:val="24"/>
                <w:szCs w:val="24"/>
              </w:rPr>
              <w:t>基本信息、学业成长、职业发展、学习培训、职业资格、岗位锻炼、教学科研、考核评价、奖励表彰、工作纪实等10个方面的</w:t>
            </w:r>
            <w:r>
              <w:rPr>
                <w:rFonts w:ascii="Times New Roman" w:eastAsia="仿宋_GB2312" w:cs="Times New Roman"/>
                <w:sz w:val="24"/>
                <w:szCs w:val="24"/>
              </w:rPr>
              <w:t>信息</w:t>
            </w:r>
            <w:r>
              <w:rPr>
                <w:rFonts w:hint="eastAsia" w:ascii="Times New Roman" w:eastAsia="仿宋_GB2312" w:cs="Times New Roman"/>
                <w:sz w:val="24"/>
                <w:szCs w:val="24"/>
              </w:rPr>
              <w:t>。</w:t>
            </w:r>
          </w:p>
        </w:tc>
        <w:tc>
          <w:tcPr>
            <w:tcW w:w="339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eastAsia="仿宋_GB2312" w:cs="Times New Roman"/>
                <w:sz w:val="24"/>
                <w:szCs w:val="21"/>
              </w:rPr>
              <w:sym w:font="Wingdings" w:char="00A8"/>
            </w:r>
            <w:r>
              <w:rPr>
                <w:rFonts w:hint="eastAsia" w:ascii="Times New Roman" w:eastAsia="仿宋_GB2312" w:cs="Times New Roman"/>
                <w:sz w:val="24"/>
                <w:szCs w:val="21"/>
              </w:rPr>
              <w:t xml:space="preserve">是      </w:t>
            </w:r>
            <w:r>
              <w:rPr>
                <w:rFonts w:ascii="Times New Roman" w:eastAsia="仿宋_GB2312" w:cs="Times New Roman"/>
                <w:sz w:val="24"/>
                <w:szCs w:val="21"/>
              </w:rPr>
              <w:sym w:font="Wingdings" w:char="00A8"/>
            </w:r>
            <w:r>
              <w:rPr>
                <w:rFonts w:hint="eastAsia" w:ascii="Times New Roman" w:eastAsia="仿宋_GB2312" w:cs="Times New Roman"/>
                <w:sz w:val="24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</w:trPr>
        <w:tc>
          <w:tcPr>
            <w:tcW w:w="135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eastAsia="仿宋_GB2312" w:cs="Times New Roman"/>
                <w:sz w:val="24"/>
                <w:szCs w:val="21"/>
                <w:lang w:val="en-US" w:eastAsia="zh-CN"/>
              </w:rPr>
              <w:t>学院</w:t>
            </w:r>
            <w:r>
              <w:rPr>
                <w:rFonts w:ascii="Times New Roman" w:eastAsia="仿宋_GB2312" w:cs="Times New Roman"/>
                <w:sz w:val="24"/>
                <w:szCs w:val="21"/>
              </w:rPr>
              <w:t>意见</w:t>
            </w:r>
          </w:p>
        </w:tc>
        <w:tc>
          <w:tcPr>
            <w:tcW w:w="7706" w:type="dxa"/>
            <w:gridSpan w:val="2"/>
            <w:vAlign w:val="center"/>
          </w:tcPr>
          <w:p>
            <w:pPr>
              <w:spacing w:line="240" w:lineRule="auto"/>
              <w:rPr>
                <w:rFonts w:ascii="Times New Roman" w:eastAsia="仿宋_GB2312" w:cs="Times New Roman"/>
                <w:sz w:val="24"/>
                <w:szCs w:val="21"/>
              </w:rPr>
            </w:pPr>
          </w:p>
          <w:p>
            <w:pPr>
              <w:pStyle w:val="2"/>
              <w:spacing w:line="240" w:lineRule="auto"/>
              <w:ind w:firstLine="4080" w:firstLineChars="1700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学院党总支书记：</w:t>
            </w:r>
          </w:p>
          <w:p>
            <w:pPr>
              <w:spacing w:line="240" w:lineRule="auto"/>
              <w:ind w:firstLine="4080" w:firstLineChars="170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学院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党总支副书记：</w:t>
            </w:r>
          </w:p>
          <w:p>
            <w:pPr>
              <w:spacing w:line="240" w:lineRule="auto"/>
              <w:rPr>
                <w:rFonts w:ascii="Times New Roman" w:eastAsia="仿宋_GB2312" w:cs="Times New Roman"/>
                <w:sz w:val="24"/>
                <w:szCs w:val="21"/>
              </w:rPr>
            </w:pPr>
          </w:p>
          <w:p>
            <w:pPr>
              <w:wordWrap w:val="0"/>
              <w:spacing w:line="240" w:lineRule="auto"/>
              <w:jc w:val="right"/>
              <w:rPr>
                <w:rFonts w:hint="eastAsia" w:asci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eastAsia="仿宋_GB2312" w:cs="Times New Roman"/>
                <w:sz w:val="24"/>
                <w:szCs w:val="21"/>
              </w:rPr>
              <w:t>（</w:t>
            </w:r>
            <w:r>
              <w:rPr>
                <w:rFonts w:hint="eastAsia" w:ascii="Times New Roman" w:eastAsia="仿宋_GB2312" w:cs="Times New Roman"/>
                <w:sz w:val="24"/>
                <w:szCs w:val="21"/>
                <w:lang w:val="en-US" w:eastAsia="zh-CN"/>
              </w:rPr>
              <w:t>学院</w:t>
            </w:r>
            <w:r>
              <w:rPr>
                <w:rFonts w:ascii="Times New Roman" w:eastAsia="仿宋_GB2312" w:cs="Times New Roman"/>
                <w:sz w:val="24"/>
                <w:szCs w:val="21"/>
              </w:rPr>
              <w:t>公章）</w:t>
            </w:r>
            <w:r>
              <w:rPr>
                <w:rFonts w:hint="eastAsia" w:ascii="Times New Roman" w:eastAsia="仿宋_GB2312" w:cs="Times New Roman"/>
                <w:sz w:val="24"/>
                <w:szCs w:val="21"/>
              </w:rPr>
              <w:t xml:space="preserve">              </w:t>
            </w:r>
          </w:p>
          <w:p>
            <w:pPr>
              <w:wordWrap w:val="0"/>
              <w:spacing w:line="240" w:lineRule="auto"/>
              <w:jc w:val="right"/>
              <w:rPr>
                <w:rFonts w:ascii="Times New Roman" w:eastAsia="仿宋_GB2312" w:cs="Times New Roman"/>
                <w:sz w:val="24"/>
                <w:szCs w:val="21"/>
              </w:rPr>
            </w:pPr>
            <w:bookmarkStart w:id="0" w:name="_GoBack"/>
            <w:bookmarkEnd w:id="0"/>
            <w:r>
              <w:rPr>
                <w:rFonts w:ascii="Times New Roman" w:eastAsia="仿宋_GB2312" w:cs="Times New Roman"/>
                <w:sz w:val="24"/>
                <w:szCs w:val="21"/>
              </w:rPr>
              <w:t xml:space="preserve">  </w:t>
            </w:r>
            <w:r>
              <w:rPr>
                <w:rFonts w:hint="eastAsia" w:asci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eastAsia="仿宋_GB2312" w:cs="Times New Roman"/>
                <w:sz w:val="24"/>
                <w:szCs w:val="21"/>
              </w:rPr>
              <w:t xml:space="preserve">   </w:t>
            </w:r>
            <w:r>
              <w:rPr>
                <w:rFonts w:hint="eastAsia" w:asci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eastAsia="仿宋_GB2312" w:cs="Times New Roman"/>
                <w:sz w:val="24"/>
                <w:szCs w:val="21"/>
              </w:rPr>
              <w:t xml:space="preserve"> 年  </w:t>
            </w:r>
            <w:r>
              <w:rPr>
                <w:rFonts w:hint="eastAsia" w:asci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eastAsia="仿宋_GB2312" w:cs="Times New Roman"/>
                <w:sz w:val="24"/>
                <w:szCs w:val="21"/>
              </w:rPr>
              <w:t xml:space="preserve"> 月  </w:t>
            </w:r>
            <w:r>
              <w:rPr>
                <w:rFonts w:hint="eastAsia" w:asci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eastAsia="仿宋_GB2312" w:cs="Times New Roman"/>
                <w:sz w:val="24"/>
                <w:szCs w:val="21"/>
              </w:rPr>
              <w:t xml:space="preserve"> 日</w:t>
            </w:r>
            <w:r>
              <w:rPr>
                <w:rFonts w:hint="eastAsia" w:ascii="Times New Roman" w:eastAsia="仿宋_GB2312" w:cs="Times New Roman"/>
                <w:sz w:val="24"/>
                <w:szCs w:val="21"/>
              </w:rPr>
              <w:t xml:space="preserve">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DB474CA-C303-4CDA-9AD3-18615AB8D6B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3A4F30E-80D6-4A90-A02F-EE3BC3B39E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EFCD609-6058-4F37-888F-413E7B52C66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89E3940-450F-4887-99DC-06D8B5ADE4B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2FAFFC98-0391-4A79-B8F8-E520520B4F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YWExMDc4NWJlNzI3YzUyZTFhZmYyZDhiMzBmNzUifQ=="/>
  </w:docVars>
  <w:rsids>
    <w:rsidRoot w:val="6BAE688A"/>
    <w:rsid w:val="0028775F"/>
    <w:rsid w:val="0060006B"/>
    <w:rsid w:val="00617368"/>
    <w:rsid w:val="00703877"/>
    <w:rsid w:val="00CB042A"/>
    <w:rsid w:val="0CF9762E"/>
    <w:rsid w:val="162E7C59"/>
    <w:rsid w:val="1726179A"/>
    <w:rsid w:val="1C5F3784"/>
    <w:rsid w:val="2DBA3280"/>
    <w:rsid w:val="343B422E"/>
    <w:rsid w:val="48D569F9"/>
    <w:rsid w:val="5F342206"/>
    <w:rsid w:val="6BAE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8">
    <w:name w:val="页眉 Char"/>
    <w:basedOn w:val="6"/>
    <w:link w:val="4"/>
    <w:uiPriority w:val="0"/>
    <w:rPr>
      <w:rFonts w:ascii="等线" w:hAnsi="Times New Roman" w:eastAsia="等线" w:cs="Arial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="等线" w:hAnsi="Times New Roman" w:eastAsia="等线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174</Words>
  <Characters>179</Characters>
  <Lines>2</Lines>
  <Paragraphs>1</Paragraphs>
  <TotalTime>3</TotalTime>
  <ScaleCrop>false</ScaleCrop>
  <LinksUpToDate>false</LinksUpToDate>
  <CharactersWithSpaces>219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2022-09-30T09:01:00Z</dcterms:created>
  <dc:creator>xue</dc:creator>
  <cp:lastModifiedBy>Monet in Moonlight</cp:lastModifiedBy>
  <dcterms:modified xsi:type="dcterms:W3CDTF">2022-10-04T12:12:20Z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88170514ECBD401BB28928912223D542</vt:lpwstr>
  </property>
</Properties>
</file>