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Cs/>
          <w:sz w:val="32"/>
          <w:szCs w:val="32"/>
          <w:lang w:val="en-US" w:eastAsia="zh-CN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hint="eastAsia" w:eastAsia="黑体"/>
          <w:bCs/>
          <w:sz w:val="32"/>
          <w:szCs w:val="32"/>
          <w:lang w:val="en-US" w:eastAsia="zh-CN"/>
        </w:rPr>
        <w:t>4</w:t>
      </w:r>
    </w:p>
    <w:p>
      <w:pPr>
        <w:rPr>
          <w:rFonts w:hint="eastAsia" w:eastAsia="黑体"/>
          <w:bCs/>
          <w:sz w:val="32"/>
          <w:szCs w:val="32"/>
          <w:lang w:val="en-US" w:eastAsia="zh-CN"/>
        </w:rPr>
      </w:pP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“江苏学生资助宣传大使”推荐材料报送要求</w:t>
      </w:r>
    </w:p>
    <w:p>
      <w:pPr>
        <w:adjustRightInd w:val="0"/>
        <w:snapToGrid w:val="0"/>
        <w:spacing w:line="560" w:lineRule="exact"/>
        <w:ind w:firstLine="640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一、推荐范围</w:t>
      </w: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在校学生</w:t>
      </w:r>
    </w:p>
    <w:p>
      <w:pPr>
        <w:adjustRightInd w:val="0"/>
        <w:snapToGrid w:val="0"/>
        <w:spacing w:line="560" w:lineRule="exact"/>
        <w:ind w:firstLine="640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二、推荐条件</w:t>
      </w: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（一）积极向上、品学兼优的家庭经济困难学生，曾受国家资助（包括奖助学金、助学贷款等）。</w:t>
      </w: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（二）志愿宣传国家资助政策。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语言表达流畅，有感召力、亲和力。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创新形式，积极参与校内外国家资助政策宣传，并取得较好成效。</w:t>
      </w:r>
    </w:p>
    <w:p>
      <w:pPr>
        <w:adjustRightInd w:val="0"/>
        <w:snapToGrid w:val="0"/>
        <w:spacing w:line="560" w:lineRule="exact"/>
        <w:ind w:firstLine="640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三、活动组织</w:t>
      </w: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各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学院</w:t>
      </w:r>
      <w:r>
        <w:rPr>
          <w:rFonts w:hint="eastAsia" w:eastAsia="仿宋_GB2312"/>
          <w:bCs/>
          <w:sz w:val="30"/>
          <w:szCs w:val="30"/>
          <w:lang w:val="en-US" w:eastAsia="zh-CN"/>
        </w:rPr>
        <w:t>推荐</w:t>
      </w:r>
      <w:r>
        <w:rPr>
          <w:rFonts w:eastAsia="仿宋_GB2312"/>
          <w:bCs/>
          <w:sz w:val="30"/>
          <w:szCs w:val="30"/>
        </w:rPr>
        <w:t>优秀的受助学生作为校级资助宣传大使</w:t>
      </w:r>
      <w:r>
        <w:rPr>
          <w:rFonts w:eastAsia="仿宋_GB2312"/>
          <w:kern w:val="0"/>
          <w:sz w:val="30"/>
          <w:szCs w:val="30"/>
        </w:rPr>
        <w:t>，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主要工作内容为：</w:t>
      </w:r>
      <w:r>
        <w:rPr>
          <w:rFonts w:eastAsia="仿宋_GB2312"/>
          <w:kern w:val="0"/>
          <w:sz w:val="30"/>
          <w:szCs w:val="30"/>
        </w:rPr>
        <w:t>（1）送政策下乡活动。利用寒暑假，建立学生资助政策宣讲团，走访家庭经济困难学生家庭，进村入户宣传资助政策</w:t>
      </w:r>
      <w:r>
        <w:rPr>
          <w:rFonts w:hint="eastAsia" w:eastAsia="仿宋_GB2312"/>
          <w:kern w:val="0"/>
          <w:sz w:val="30"/>
          <w:szCs w:val="30"/>
        </w:rPr>
        <w:t>。</w:t>
      </w:r>
      <w:r>
        <w:rPr>
          <w:rFonts w:eastAsia="仿宋_GB2312"/>
          <w:kern w:val="0"/>
          <w:sz w:val="30"/>
          <w:szCs w:val="30"/>
        </w:rPr>
        <w:t>（2）送政策回母校活动。利用寒暑假，组织宣传大使回到家乡、回到高中母校“现身说法”，向学弟学妹们介绍自己在国家资助政策帮助下如何安心学习、健康成长</w:t>
      </w:r>
      <w:r>
        <w:rPr>
          <w:rFonts w:hint="eastAsia" w:eastAsia="仿宋_GB2312"/>
          <w:kern w:val="0"/>
          <w:sz w:val="30"/>
          <w:szCs w:val="30"/>
        </w:rPr>
        <w:t>。</w:t>
      </w:r>
      <w:r>
        <w:rPr>
          <w:rFonts w:eastAsia="仿宋_GB2312"/>
          <w:kern w:val="0"/>
          <w:sz w:val="30"/>
          <w:szCs w:val="30"/>
        </w:rPr>
        <w:t>（3）公益服务活动。高考招生录取期间，组织宣传大使回到家乡所在地的县级资助中心，参加生源地信用助学贷款志愿服务工作，协助县资助中心处理日常性工作，面向大学新生介绍“绿色通道”、奖助学金等国家资助政策。积极参加其他公益性志愿服务活动，广泛宣传学生资助政策。</w:t>
      </w: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四、报送要求</w:t>
      </w:r>
    </w:p>
    <w:p>
      <w:pPr>
        <w:numPr>
          <w:numId w:val="0"/>
        </w:numPr>
        <w:adjustRightInd w:val="0"/>
        <w:snapToGrid w:val="0"/>
        <w:spacing w:line="560" w:lineRule="exact"/>
        <w:jc w:val="left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（一）各学院</w:t>
      </w:r>
      <w:r>
        <w:rPr>
          <w:rFonts w:eastAsia="仿宋_GB2312"/>
          <w:sz w:val="30"/>
          <w:szCs w:val="30"/>
        </w:rPr>
        <w:t>推荐</w:t>
      </w:r>
      <w:r>
        <w:rPr>
          <w:rFonts w:hint="eastAsia" w:eastAsia="仿宋_GB2312"/>
          <w:sz w:val="30"/>
          <w:szCs w:val="30"/>
          <w:lang w:val="en-US" w:eastAsia="zh-CN"/>
        </w:rPr>
        <w:t>人选至少1名</w:t>
      </w:r>
      <w:r>
        <w:rPr>
          <w:rFonts w:hint="eastAsia" w:eastAsia="仿宋_GB2312"/>
          <w:sz w:val="30"/>
          <w:szCs w:val="30"/>
          <w:lang w:eastAsia="zh-CN"/>
        </w:rPr>
        <w:t>，</w:t>
      </w:r>
      <w:r>
        <w:rPr>
          <w:rFonts w:hint="eastAsia" w:eastAsia="仿宋_GB2312"/>
          <w:sz w:val="30"/>
          <w:szCs w:val="30"/>
          <w:lang w:val="en-US" w:eastAsia="zh-CN"/>
        </w:rPr>
        <w:t>已被评为2021年“江苏学生资助宣传大使”的学生，不再重复推荐。</w:t>
      </w:r>
    </w:p>
    <w:p>
      <w:pPr>
        <w:numPr>
          <w:numId w:val="0"/>
        </w:numPr>
        <w:adjustRightInd w:val="0"/>
        <w:snapToGrid w:val="0"/>
        <w:spacing w:line="560" w:lineRule="exact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（二）报送</w:t>
      </w:r>
      <w:r>
        <w:rPr>
          <w:rFonts w:eastAsia="仿宋_GB2312"/>
          <w:kern w:val="0"/>
          <w:sz w:val="30"/>
          <w:szCs w:val="30"/>
        </w:rPr>
        <w:t>《“江苏学生资助宣传大使”推荐表》</w:t>
      </w:r>
    </w:p>
    <w:p>
      <w:pPr>
        <w:numPr>
          <w:numId w:val="0"/>
        </w:numPr>
        <w:adjustRightInd w:val="0"/>
        <w:snapToGrid w:val="0"/>
        <w:spacing w:line="560" w:lineRule="exact"/>
        <w:jc w:val="left"/>
        <w:rPr>
          <w:rFonts w:hint="default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eastAsia="zh-CN"/>
        </w:rPr>
        <w:t>（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三</w:t>
      </w:r>
      <w:r>
        <w:rPr>
          <w:rFonts w:hint="eastAsia" w:eastAsia="仿宋_GB2312"/>
          <w:kern w:val="0"/>
          <w:sz w:val="30"/>
          <w:szCs w:val="30"/>
          <w:lang w:eastAsia="zh-CN"/>
        </w:rPr>
        <w:t>）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学生工作处统一组织培训，根据学生组织开展资助宣传活动情况择优推荐至省资助中心参评“江苏学生资助宣传大使”。</w:t>
      </w: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_GB2312"/>
          <w:kern w:val="0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"/>
          <w:bCs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/>
        <w:rPr>
          <w:rFonts w:eastAsia="仿宋"/>
          <w:bCs/>
          <w:sz w:val="32"/>
          <w:szCs w:val="32"/>
        </w:rPr>
      </w:pPr>
      <w:bookmarkStart w:id="0" w:name="_GoBack"/>
      <w:bookmarkEnd w:id="0"/>
    </w:p>
    <w:p>
      <w:pPr>
        <w:widowControl/>
        <w:jc w:val="both"/>
        <w:rPr>
          <w:rFonts w:eastAsia="仿宋"/>
          <w:bCs/>
          <w:sz w:val="32"/>
          <w:szCs w:val="32"/>
        </w:rPr>
      </w:pPr>
    </w:p>
    <w:p>
      <w:pPr>
        <w:widowControl/>
        <w:jc w:val="center"/>
        <w:rPr>
          <w:rFonts w:eastAsia="仿宋"/>
          <w:bCs/>
          <w:sz w:val="32"/>
          <w:szCs w:val="32"/>
        </w:rPr>
      </w:pPr>
    </w:p>
    <w:p>
      <w:pPr>
        <w:widowControl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“江苏学生资助宣传大使”推荐表</w:t>
      </w:r>
    </w:p>
    <w:tbl>
      <w:tblPr>
        <w:tblStyle w:val="2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911"/>
        <w:gridCol w:w="1185"/>
        <w:gridCol w:w="1185"/>
        <w:gridCol w:w="1185"/>
        <w:gridCol w:w="1185"/>
        <w:gridCol w:w="2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099" w:type="dxa"/>
            <w:vMerge w:val="restart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入学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2370" w:type="dxa"/>
            <w:gridSpan w:val="2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099" w:type="dxa"/>
            <w:vMerge w:val="continue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学校及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专业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指导</w:t>
            </w:r>
          </w:p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老师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099" w:type="dxa"/>
            <w:vMerge w:val="continue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□本专科</w:t>
            </w:r>
          </w:p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□研究生</w:t>
            </w:r>
          </w:p>
        </w:tc>
        <w:tc>
          <w:tcPr>
            <w:tcW w:w="2099" w:type="dxa"/>
            <w:vMerge w:val="continue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获得国家资助情况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主要荣誉（最多3项）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3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资助政策宣传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先进事迹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此处填写200字以内事迹简介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所在学校意见</w:t>
            </w:r>
          </w:p>
        </w:tc>
        <w:tc>
          <w:tcPr>
            <w:tcW w:w="7750" w:type="dxa"/>
            <w:gridSpan w:val="6"/>
            <w:noWrap w:val="0"/>
            <w:vAlign w:val="bottom"/>
          </w:tcPr>
          <w:p>
            <w:pPr>
              <w:overflowPunct w:val="0"/>
              <w:adjustRightInd w:val="0"/>
              <w:snapToGrid w:val="0"/>
              <w:spacing w:line="300" w:lineRule="auto"/>
              <w:jc w:val="right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>
            <w:pPr>
              <w:overflowPunct w:val="0"/>
              <w:adjustRightInd w:val="0"/>
              <w:snapToGrid w:val="0"/>
              <w:spacing w:line="300" w:lineRule="auto"/>
              <w:jc w:val="right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>
            <w:pPr>
              <w:overflowPunct w:val="0"/>
              <w:adjustRightInd w:val="0"/>
              <w:snapToGrid w:val="0"/>
              <w:spacing w:line="300" w:lineRule="auto"/>
              <w:jc w:val="right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盖章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FB7852"/>
    <w:multiLevelType w:val="singleLevel"/>
    <w:tmpl w:val="EDFB785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1087E"/>
    <w:rsid w:val="06D359D5"/>
    <w:rsid w:val="14F1087E"/>
    <w:rsid w:val="176F46CE"/>
    <w:rsid w:val="21DA0F26"/>
    <w:rsid w:val="4281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814</Words>
  <Characters>823</Characters>
  <Lines>0</Lines>
  <Paragraphs>0</Paragraphs>
  <TotalTime>1</TotalTime>
  <ScaleCrop>false</ScaleCrop>
  <LinksUpToDate>false</LinksUpToDate>
  <CharactersWithSpaces>841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2022-04-09T01:06:00Z</dcterms:created>
  <dc:creator>zhoubin5371</dc:creator>
  <cp:lastModifiedBy>lenovo</cp:lastModifiedBy>
  <dcterms:modified xsi:type="dcterms:W3CDTF">2022-04-15T08:45:19Z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3EDF2FD5023C4F9F8A1421FB9E19EA3F</vt:lpwstr>
  </property>
</Properties>
</file>